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B90" w:rsidRDefault="00DB7B90" w:rsidP="00DB7B90">
      <w:pPr>
        <w:ind w:right="630"/>
        <w:rPr>
          <w:rFonts w:cs="Tahoma"/>
        </w:rPr>
      </w:pPr>
    </w:p>
    <w:p w:rsidR="00DB7B90" w:rsidRDefault="00DB7B90" w:rsidP="00DB7B90">
      <w:pPr>
        <w:tabs>
          <w:tab w:val="left" w:pos="2145"/>
        </w:tabs>
      </w:pPr>
      <w:r>
        <w:tab/>
      </w:r>
    </w:p>
    <w:p w:rsidR="00DB7B90" w:rsidRDefault="00DB7B90" w:rsidP="00DB7B9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DB7B90" w:rsidRDefault="00DB7B90" w:rsidP="00DB7B9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rsidR="00DB7B90" w:rsidRPr="00701EAC" w:rsidRDefault="00DB7B90" w:rsidP="00DB7B9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r w:rsidRPr="00701EAC">
        <w:rPr>
          <w:rFonts w:ascii="Arial" w:hAnsi="Arial" w:cs="Arial"/>
          <w:b w:val="0"/>
          <w:bCs w:val="0"/>
          <w:color w:val="auto"/>
          <w:sz w:val="32"/>
        </w:rPr>
        <w:t>Request for Quotatio</w:t>
      </w:r>
      <w:bookmarkEnd w:id="0"/>
      <w:bookmarkEnd w:id="1"/>
      <w:bookmarkEnd w:id="2"/>
      <w:bookmarkEnd w:id="3"/>
      <w:bookmarkEnd w:id="4"/>
      <w:bookmarkEnd w:id="5"/>
      <w:bookmarkEnd w:id="6"/>
      <w:bookmarkEnd w:id="7"/>
      <w:r>
        <w:rPr>
          <w:rFonts w:ascii="Arial" w:hAnsi="Arial" w:cs="Arial"/>
          <w:b w:val="0"/>
          <w:bCs w:val="0"/>
          <w:color w:val="auto"/>
          <w:sz w:val="32"/>
        </w:rPr>
        <w:t>n</w:t>
      </w:r>
    </w:p>
    <w:p w:rsidR="00DB7B90" w:rsidRDefault="00DB7B90" w:rsidP="00DB7B9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sz w:val="32"/>
          <w:szCs w:val="32"/>
        </w:rPr>
      </w:pPr>
      <w:r>
        <w:rPr>
          <w:rFonts w:ascii="Arial" w:hAnsi="Arial" w:cs="Arial"/>
          <w:b w:val="0"/>
          <w:bCs w:val="0"/>
          <w:sz w:val="32"/>
          <w:szCs w:val="32"/>
        </w:rPr>
        <w:t>(Part-B)</w:t>
      </w:r>
    </w:p>
    <w:p w:rsidR="00DB7B90" w:rsidRPr="00701EAC" w:rsidRDefault="00DB7B90" w:rsidP="00DB7B90">
      <w:pPr>
        <w:pStyle w:val="Heading4"/>
        <w:pBdr>
          <w:top w:val="double" w:sz="4" w:space="20" w:color="0000FF"/>
          <w:left w:val="double" w:sz="4" w:space="4" w:color="0000FF"/>
          <w:bottom w:val="double" w:sz="4" w:space="31" w:color="0000FF"/>
          <w:right w:val="double" w:sz="4" w:space="2" w:color="0000FF"/>
        </w:pBdr>
        <w:ind w:left="-90" w:right="-331"/>
        <w:jc w:val="center"/>
      </w:pPr>
      <w:r w:rsidRPr="00701EAC">
        <w:rPr>
          <w:rFonts w:ascii="Arial" w:hAnsi="Arial" w:cs="Arial"/>
          <w:b w:val="0"/>
          <w:bCs w:val="0"/>
          <w:sz w:val="32"/>
          <w:szCs w:val="32"/>
        </w:rPr>
        <w:t>For</w:t>
      </w:r>
      <w:r>
        <w:rPr>
          <w:rFonts w:ascii="Arial" w:hAnsi="Arial" w:cs="Arial"/>
          <w:b w:val="0"/>
          <w:bCs w:val="0"/>
          <w:sz w:val="32"/>
          <w:szCs w:val="32"/>
        </w:rPr>
        <w:t xml:space="preserve"> supply of</w:t>
      </w:r>
    </w:p>
    <w:p w:rsidR="00DB7B90" w:rsidRPr="002B4DF0" w:rsidRDefault="00DB7B90" w:rsidP="00DB7B9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color w:val="000000"/>
        </w:rPr>
      </w:pPr>
      <w:r w:rsidRPr="00701EAC">
        <w:rPr>
          <w:rFonts w:ascii="Arial" w:hAnsi="Arial" w:cs="Arial"/>
          <w:bCs w:val="0"/>
          <w:sz w:val="36"/>
          <w:szCs w:val="36"/>
        </w:rPr>
        <w:t>"</w:t>
      </w:r>
      <w:r w:rsidRPr="006C622E">
        <w:rPr>
          <w:rFonts w:ascii="Arial" w:hAnsi="Arial" w:cs="Arial"/>
          <w:color w:val="000000"/>
          <w:sz w:val="36"/>
          <w:szCs w:val="36"/>
        </w:rPr>
        <w:t xml:space="preserve"> </w:t>
      </w:r>
      <w:r w:rsidR="00B85166" w:rsidRPr="00E669ED">
        <w:rPr>
          <w:rFonts w:ascii="Bookman Old Style" w:hAnsi="Bookman Old Style"/>
          <w:color w:val="000000"/>
          <w:sz w:val="32"/>
          <w:szCs w:val="32"/>
          <w:lang w:val="en-US"/>
        </w:rPr>
        <w:t>2 types of</w:t>
      </w:r>
      <w:r w:rsidR="00E669ED" w:rsidRPr="00E669ED">
        <w:rPr>
          <w:rFonts w:ascii="Bookman Old Style" w:hAnsi="Bookman Old Style"/>
          <w:color w:val="000000"/>
          <w:sz w:val="32"/>
          <w:szCs w:val="32"/>
          <w:lang w:val="en-US"/>
        </w:rPr>
        <w:t xml:space="preserve"> Lithium Ion </w:t>
      </w:r>
      <w:r w:rsidR="00B85166" w:rsidRPr="00E669ED">
        <w:rPr>
          <w:rFonts w:ascii="Bookman Old Style" w:hAnsi="Bookman Old Style"/>
          <w:color w:val="000000"/>
          <w:sz w:val="32"/>
          <w:szCs w:val="32"/>
          <w:lang w:val="en-US"/>
        </w:rPr>
        <w:t xml:space="preserve"> Batteries for use in </w:t>
      </w:r>
      <w:proofErr w:type="spellStart"/>
      <w:r w:rsidR="00B85166" w:rsidRPr="00E669ED">
        <w:rPr>
          <w:rFonts w:ascii="Bookman Old Style" w:hAnsi="Bookman Old Style"/>
          <w:color w:val="000000"/>
          <w:sz w:val="32"/>
          <w:szCs w:val="32"/>
          <w:lang w:val="en-US"/>
        </w:rPr>
        <w:t>Klauke</w:t>
      </w:r>
      <w:proofErr w:type="spellEnd"/>
      <w:r w:rsidR="00B85166" w:rsidRPr="00E669ED">
        <w:rPr>
          <w:rFonts w:ascii="Bookman Old Style" w:hAnsi="Bookman Old Style"/>
          <w:color w:val="000000"/>
          <w:sz w:val="32"/>
          <w:szCs w:val="32"/>
          <w:lang w:val="en-US"/>
        </w:rPr>
        <w:t xml:space="preserve"> make Crimping tool</w:t>
      </w:r>
      <w:r w:rsidR="00E669ED">
        <w:rPr>
          <w:rFonts w:ascii="Bookman Old Style" w:hAnsi="Bookman Old Style"/>
          <w:color w:val="000000"/>
          <w:sz w:val="32"/>
          <w:szCs w:val="32"/>
          <w:lang w:val="en-US"/>
        </w:rPr>
        <w:t xml:space="preserve">. </w:t>
      </w:r>
      <w:r w:rsidR="00E669ED" w:rsidRPr="00E669ED">
        <w:rPr>
          <w:rFonts w:ascii="Bookman Old Style" w:hAnsi="Bookman Old Style"/>
          <w:color w:val="000000"/>
          <w:sz w:val="32"/>
          <w:szCs w:val="32"/>
          <w:lang w:val="en-US"/>
        </w:rPr>
        <w:t xml:space="preserve"> Make Makita </w:t>
      </w:r>
      <w:r w:rsidRPr="00E669ED">
        <w:rPr>
          <w:rFonts w:ascii="Arial" w:hAnsi="Arial" w:cs="Arial"/>
          <w:bCs w:val="0"/>
          <w:sz w:val="32"/>
          <w:szCs w:val="32"/>
        </w:rPr>
        <w:t>”</w:t>
      </w:r>
    </w:p>
    <w:p w:rsidR="00267785" w:rsidRPr="00267785" w:rsidRDefault="00DB7B90" w:rsidP="00DB7B9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lang w:val="en-US"/>
        </w:rPr>
      </w:pPr>
      <w:r w:rsidRPr="00986056">
        <w:rPr>
          <w:rFonts w:ascii="Arial" w:hAnsi="Arial" w:cs="Arial"/>
        </w:rPr>
        <w:t>Tender No.</w:t>
      </w:r>
      <w:r w:rsidR="00E669ED">
        <w:rPr>
          <w:rFonts w:ascii="Arial" w:hAnsi="Arial" w:cs="Arial"/>
          <w:lang w:val="en-US"/>
        </w:rPr>
        <w:t xml:space="preserve">6300034498 </w:t>
      </w:r>
    </w:p>
    <w:p w:rsidR="00DB7B90" w:rsidRDefault="00DB7B90" w:rsidP="00DB7B9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32"/>
        </w:rPr>
      </w:pPr>
      <w:r>
        <w:rPr>
          <w:rFonts w:ascii="Arial" w:hAnsi="Arial" w:cs="Arial"/>
          <w:sz w:val="32"/>
        </w:rPr>
        <w:t>Tender Closing date:</w:t>
      </w:r>
      <w:r w:rsidR="00E669ED">
        <w:rPr>
          <w:rFonts w:ascii="Arial" w:hAnsi="Arial" w:cs="Arial"/>
          <w:sz w:val="32"/>
          <w:lang w:val="en-US"/>
        </w:rPr>
        <w:t>16</w:t>
      </w:r>
      <w:r w:rsidRPr="00502C4D">
        <w:rPr>
          <w:rFonts w:ascii="Arial" w:hAnsi="Arial" w:cs="Arial"/>
          <w:sz w:val="32"/>
        </w:rPr>
        <w:t>.</w:t>
      </w:r>
      <w:r w:rsidR="00E669ED">
        <w:rPr>
          <w:rFonts w:ascii="Arial" w:hAnsi="Arial" w:cs="Arial"/>
          <w:sz w:val="32"/>
          <w:lang w:val="en-US"/>
        </w:rPr>
        <w:t>10</w:t>
      </w:r>
      <w:r>
        <w:rPr>
          <w:rFonts w:ascii="Arial" w:hAnsi="Arial" w:cs="Arial"/>
          <w:sz w:val="32"/>
        </w:rPr>
        <w:t>.20</w:t>
      </w:r>
      <w:r w:rsidR="00B85166">
        <w:rPr>
          <w:rFonts w:ascii="Arial" w:hAnsi="Arial" w:cs="Arial"/>
          <w:sz w:val="32"/>
          <w:lang w:val="en-US"/>
        </w:rPr>
        <w:t>20</w:t>
      </w:r>
      <w:r>
        <w:rPr>
          <w:rFonts w:ascii="Arial" w:hAnsi="Arial" w:cs="Arial"/>
          <w:sz w:val="32"/>
        </w:rPr>
        <w:t>, 1</w:t>
      </w:r>
      <w:r w:rsidR="00B85166">
        <w:rPr>
          <w:rFonts w:ascii="Arial" w:hAnsi="Arial" w:cs="Arial"/>
          <w:sz w:val="32"/>
          <w:lang w:val="en-US"/>
        </w:rPr>
        <w:t>6</w:t>
      </w:r>
      <w:r>
        <w:rPr>
          <w:rFonts w:ascii="Arial" w:hAnsi="Arial" w:cs="Arial"/>
          <w:sz w:val="32"/>
          <w:lang w:val="en-US"/>
        </w:rPr>
        <w:t>:</w:t>
      </w:r>
      <w:r>
        <w:rPr>
          <w:rFonts w:ascii="Arial" w:hAnsi="Arial" w:cs="Arial"/>
          <w:sz w:val="32"/>
        </w:rPr>
        <w:t>00 Hours</w:t>
      </w:r>
    </w:p>
    <w:p w:rsidR="00DB7B90" w:rsidRPr="00701EAC" w:rsidRDefault="00DB7B90" w:rsidP="00DB7B9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sz w:val="32"/>
        </w:rPr>
        <w:t>To</w:t>
      </w:r>
    </w:p>
    <w:p w:rsidR="00DB7B90" w:rsidRPr="00701EAC" w:rsidRDefault="00DB7B90" w:rsidP="00DB7B90">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701EAC">
        <w:rPr>
          <w:b w:val="0"/>
          <w:bCs w:val="0"/>
          <w:i w:val="0"/>
          <w:iCs w:val="0"/>
          <w:sz w:val="32"/>
          <w:szCs w:val="32"/>
        </w:rPr>
        <w:t>BEML Limited</w:t>
      </w:r>
      <w:bookmarkEnd w:id="8"/>
      <w:bookmarkEnd w:id="9"/>
      <w:bookmarkEnd w:id="10"/>
      <w:bookmarkEnd w:id="11"/>
      <w:bookmarkEnd w:id="12"/>
      <w:bookmarkEnd w:id="13"/>
      <w:bookmarkEnd w:id="14"/>
      <w:bookmarkEnd w:id="15"/>
    </w:p>
    <w:p w:rsidR="00DB7B90" w:rsidRPr="00701EAC" w:rsidRDefault="00DB7B90" w:rsidP="00DB7B9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rsidR="00DB7B90" w:rsidRPr="00701EAC" w:rsidRDefault="00DB7B90" w:rsidP="00DB7B90">
      <w:pPr>
        <w:pBdr>
          <w:top w:val="double" w:sz="4" w:space="20" w:color="0000FF"/>
          <w:left w:val="double" w:sz="4" w:space="4" w:color="0000FF"/>
          <w:bottom w:val="double" w:sz="4" w:space="31" w:color="0000FF"/>
          <w:right w:val="double" w:sz="4" w:space="2" w:color="0000FF"/>
        </w:pBdr>
        <w:ind w:left="-90" w:right="-331"/>
        <w:jc w:val="center"/>
      </w:pPr>
    </w:p>
    <w:p w:rsidR="00DB7B90" w:rsidRPr="00701EAC" w:rsidRDefault="00DB7B90" w:rsidP="00DB7B90">
      <w:pPr>
        <w:pBdr>
          <w:top w:val="double" w:sz="4" w:space="20" w:color="0000FF"/>
          <w:left w:val="double" w:sz="4" w:space="4" w:color="0000FF"/>
          <w:bottom w:val="double" w:sz="4" w:space="31" w:color="0000FF"/>
          <w:right w:val="double" w:sz="4" w:space="2" w:color="0000FF"/>
        </w:pBdr>
        <w:ind w:left="-90" w:right="-331"/>
        <w:jc w:val="center"/>
      </w:pPr>
    </w:p>
    <w:p w:rsidR="00DB7B90" w:rsidRPr="00701EAC" w:rsidRDefault="00DB7B90" w:rsidP="00DB7B90">
      <w:pPr>
        <w:pBdr>
          <w:top w:val="double" w:sz="4" w:space="20" w:color="0000FF"/>
          <w:left w:val="double" w:sz="4" w:space="4" w:color="0000FF"/>
          <w:bottom w:val="double" w:sz="4" w:space="31" w:color="0000FF"/>
          <w:right w:val="double" w:sz="4" w:space="2" w:color="0000FF"/>
        </w:pBdr>
        <w:ind w:left="-90" w:right="-331"/>
        <w:jc w:val="center"/>
      </w:pPr>
    </w:p>
    <w:p w:rsidR="00DB7B90" w:rsidRPr="00701EAC" w:rsidRDefault="00DB7B90" w:rsidP="00DB7B90">
      <w:pPr>
        <w:pBdr>
          <w:top w:val="double" w:sz="4" w:space="20" w:color="0000FF"/>
          <w:left w:val="double" w:sz="4" w:space="4" w:color="0000FF"/>
          <w:bottom w:val="double" w:sz="4" w:space="31" w:color="0000FF"/>
          <w:right w:val="double" w:sz="4" w:space="2" w:color="0000FF"/>
        </w:pBdr>
        <w:ind w:left="-90" w:right="-331"/>
        <w:jc w:val="center"/>
      </w:pPr>
    </w:p>
    <w:p w:rsidR="00DB7B90" w:rsidRPr="00701EAC" w:rsidRDefault="00DB7B90" w:rsidP="00DB7B90">
      <w:pPr>
        <w:pStyle w:val="BodyText"/>
        <w:pBdr>
          <w:top w:val="double" w:sz="4" w:space="20" w:color="0000FF"/>
          <w:left w:val="double" w:sz="4" w:space="4" w:color="0000FF"/>
          <w:bottom w:val="double" w:sz="4" w:space="31" w:color="0000FF"/>
          <w:right w:val="double" w:sz="4" w:space="2" w:color="0000FF"/>
        </w:pBdr>
        <w:ind w:left="-90" w:right="-331"/>
        <w:jc w:val="center"/>
      </w:pPr>
    </w:p>
    <w:p w:rsidR="00DB7B90" w:rsidRPr="00701EAC" w:rsidRDefault="00DB7B90" w:rsidP="00DB7B90">
      <w:pPr>
        <w:pStyle w:val="BodyText"/>
        <w:pBdr>
          <w:top w:val="double" w:sz="4" w:space="20" w:color="0000FF"/>
          <w:left w:val="double" w:sz="4" w:space="4" w:color="0000FF"/>
          <w:bottom w:val="double" w:sz="4" w:space="31" w:color="0000FF"/>
          <w:right w:val="double" w:sz="4" w:space="2" w:color="0000FF"/>
        </w:pBdr>
        <w:ind w:left="-90" w:right="-331"/>
        <w:jc w:val="center"/>
      </w:pPr>
    </w:p>
    <w:p w:rsidR="00DB7B90" w:rsidRPr="00701EAC" w:rsidRDefault="00DB7B90" w:rsidP="00DB7B9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Vendor’s Time and Expenses: To be borne by the vendor</w:t>
      </w:r>
    </w:p>
    <w:p w:rsidR="00DB7B90" w:rsidRPr="00701EAC" w:rsidRDefault="00DB7B90" w:rsidP="00DB7B9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DB7B90" w:rsidRPr="00701EAC" w:rsidRDefault="00DB7B90" w:rsidP="00DB7B9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DB7B90" w:rsidRPr="00701EAC" w:rsidRDefault="00DB7B90" w:rsidP="00DB7B9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No representation would be entertained on any errors if found in the RFQ. However vendors to bring such errors / omissions to the notice of BEML for necessary corrective action</w:t>
      </w:r>
    </w:p>
    <w:p w:rsidR="00DB7B90" w:rsidRDefault="00DB7B90" w:rsidP="00DB7B90">
      <w:bookmarkStart w:id="16" w:name="_Toc109778803"/>
      <w:bookmarkStart w:id="17" w:name="_Toc109778838"/>
      <w:bookmarkStart w:id="18" w:name="_Toc109785615"/>
      <w:bookmarkStart w:id="19" w:name="_Toc131894078"/>
      <w:bookmarkStart w:id="20" w:name="_Toc131894337"/>
      <w:bookmarkStart w:id="21" w:name="_Toc131922731"/>
    </w:p>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p w:rsidR="00DB7B90" w:rsidRDefault="00DB7B90" w:rsidP="00DB7B90"/>
    <w:bookmarkEnd w:id="16"/>
    <w:bookmarkEnd w:id="17"/>
    <w:bookmarkEnd w:id="18"/>
    <w:bookmarkEnd w:id="19"/>
    <w:bookmarkEnd w:id="20"/>
    <w:bookmarkEnd w:id="21"/>
    <w:p w:rsidR="00DB7B90" w:rsidRDefault="00DB7B90" w:rsidP="00DB7B90">
      <w:pPr>
        <w:rPr>
          <w:lang w:eastAsia="x-none"/>
        </w:rPr>
      </w:pPr>
    </w:p>
    <w:p w:rsidR="00DB7B90" w:rsidRDefault="00DB7B90" w:rsidP="00DB7B90">
      <w:pPr>
        <w:rPr>
          <w:lang w:eastAsia="x-none"/>
        </w:rPr>
      </w:pPr>
    </w:p>
    <w:p w:rsidR="00DB7B90" w:rsidRDefault="00DB7B90" w:rsidP="00DB7B90">
      <w:pPr>
        <w:rPr>
          <w:lang w:eastAsia="x-none"/>
        </w:rPr>
      </w:pPr>
    </w:p>
    <w:p w:rsidR="00DB7B90" w:rsidRDefault="00DB7B90" w:rsidP="00DB7B90">
      <w:pPr>
        <w:rPr>
          <w:lang w:eastAsia="x-none"/>
        </w:rPr>
      </w:pPr>
    </w:p>
    <w:p w:rsidR="00DB7B90" w:rsidRDefault="00DB7B90" w:rsidP="00DB7B90">
      <w:pPr>
        <w:rPr>
          <w:lang w:eastAsia="x-none"/>
        </w:rPr>
      </w:pPr>
    </w:p>
    <w:p w:rsidR="00DB7B90" w:rsidRDefault="00DB7B90" w:rsidP="00DB7B90">
      <w:pPr>
        <w:rPr>
          <w:lang w:eastAsia="x-none"/>
        </w:rPr>
      </w:pPr>
    </w:p>
    <w:p w:rsidR="00DB7B90" w:rsidRPr="00054C59" w:rsidRDefault="00DB7B90" w:rsidP="00DB7B90">
      <w:pPr>
        <w:rPr>
          <w:lang w:eastAsia="x-none"/>
        </w:rPr>
      </w:pPr>
    </w:p>
    <w:tbl>
      <w:tblPr>
        <w:tblW w:w="9601"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0"/>
        <w:gridCol w:w="1600"/>
        <w:gridCol w:w="5381"/>
        <w:gridCol w:w="30"/>
        <w:gridCol w:w="2103"/>
        <w:gridCol w:w="37"/>
      </w:tblGrid>
      <w:tr w:rsidR="00DB7B90" w:rsidRPr="00701EAC" w:rsidTr="00B85166">
        <w:trPr>
          <w:trHeight w:val="586"/>
        </w:trPr>
        <w:tc>
          <w:tcPr>
            <w:tcW w:w="9601" w:type="dxa"/>
            <w:gridSpan w:val="6"/>
          </w:tcPr>
          <w:p w:rsidR="00DB7B90" w:rsidRPr="00701EAC" w:rsidRDefault="00DB7B90" w:rsidP="00DB5DD5">
            <w:pPr>
              <w:jc w:val="center"/>
              <w:rPr>
                <w:rFonts w:ascii="Arial" w:hAnsi="Arial" w:cs="Arial"/>
                <w:sz w:val="24"/>
                <w:szCs w:val="24"/>
              </w:rPr>
            </w:pPr>
            <w:r w:rsidRPr="00701EAC">
              <w:rPr>
                <w:rFonts w:ascii="Arial" w:hAnsi="Arial" w:cs="Arial"/>
                <w:sz w:val="24"/>
                <w:szCs w:val="24"/>
              </w:rPr>
              <w:t xml:space="preserve">Tentative requirement of </w:t>
            </w:r>
          </w:p>
          <w:p w:rsidR="00B85166" w:rsidRPr="00B85166" w:rsidRDefault="00B85166" w:rsidP="00DB5DD5">
            <w:pPr>
              <w:jc w:val="center"/>
              <w:rPr>
                <w:rFonts w:ascii="Tahoma" w:hAnsi="Tahoma" w:cs="Tahoma"/>
                <w:sz w:val="36"/>
                <w:szCs w:val="36"/>
              </w:rPr>
            </w:pPr>
            <w:r w:rsidRPr="00B85166">
              <w:rPr>
                <w:rFonts w:ascii="Tahoma" w:hAnsi="Tahoma" w:cs="Tahoma"/>
                <w:color w:val="000000"/>
                <w:sz w:val="36"/>
                <w:szCs w:val="36"/>
              </w:rPr>
              <w:t xml:space="preserve">2 types of Batteries for use in </w:t>
            </w:r>
            <w:proofErr w:type="spellStart"/>
            <w:r w:rsidRPr="00B85166">
              <w:rPr>
                <w:rFonts w:ascii="Tahoma" w:hAnsi="Tahoma" w:cs="Tahoma"/>
                <w:color w:val="000000"/>
                <w:sz w:val="36"/>
                <w:szCs w:val="36"/>
              </w:rPr>
              <w:t>Klauke</w:t>
            </w:r>
            <w:proofErr w:type="spellEnd"/>
            <w:r w:rsidRPr="00B85166">
              <w:rPr>
                <w:rFonts w:ascii="Tahoma" w:hAnsi="Tahoma" w:cs="Tahoma"/>
                <w:color w:val="000000"/>
                <w:sz w:val="36"/>
                <w:szCs w:val="36"/>
              </w:rPr>
              <w:t xml:space="preserve"> make Crimping tool</w:t>
            </w:r>
            <w:r w:rsidRPr="00B85166">
              <w:rPr>
                <w:rFonts w:ascii="Tahoma" w:hAnsi="Tahoma" w:cs="Tahoma"/>
                <w:sz w:val="36"/>
                <w:szCs w:val="36"/>
              </w:rPr>
              <w:t xml:space="preserve"> </w:t>
            </w:r>
          </w:p>
          <w:p w:rsidR="00DB7B90" w:rsidRPr="00701EAC" w:rsidRDefault="00DB7B90" w:rsidP="00DB5DD5">
            <w:pPr>
              <w:jc w:val="center"/>
              <w:rPr>
                <w:rFonts w:ascii="Arial" w:hAnsi="Arial" w:cs="Arial"/>
                <w:sz w:val="24"/>
                <w:szCs w:val="24"/>
              </w:rPr>
            </w:pPr>
            <w:r w:rsidRPr="00701EAC">
              <w:rPr>
                <w:rFonts w:ascii="Arial" w:hAnsi="Arial" w:cs="Arial"/>
                <w:sz w:val="24"/>
                <w:szCs w:val="24"/>
              </w:rPr>
              <w:t>Division: BE</w:t>
            </w:r>
            <w:r>
              <w:rPr>
                <w:rFonts w:ascii="Arial" w:hAnsi="Arial" w:cs="Arial"/>
                <w:sz w:val="24"/>
                <w:szCs w:val="24"/>
              </w:rPr>
              <w:t>ML, Bangalore Complex</w:t>
            </w:r>
          </w:p>
        </w:tc>
      </w:tr>
      <w:tr w:rsidR="00DB7B90" w:rsidRPr="00701EAC" w:rsidTr="00B85166">
        <w:trPr>
          <w:trHeight w:val="262"/>
        </w:trPr>
        <w:tc>
          <w:tcPr>
            <w:tcW w:w="9601" w:type="dxa"/>
            <w:gridSpan w:val="6"/>
            <w:shd w:val="clear" w:color="auto" w:fill="A6A6A6"/>
          </w:tcPr>
          <w:p w:rsidR="00DB7B90" w:rsidRPr="00701EAC" w:rsidRDefault="00DB7B90" w:rsidP="00DB5DD5">
            <w:pPr>
              <w:jc w:val="center"/>
              <w:rPr>
                <w:rFonts w:ascii="Arial" w:hAnsi="Arial" w:cs="Arial"/>
                <w:b/>
                <w:color w:val="FFFFFF"/>
                <w:sz w:val="22"/>
                <w:szCs w:val="22"/>
              </w:rPr>
            </w:pPr>
            <w:r w:rsidRPr="00701EAC">
              <w:rPr>
                <w:rFonts w:ascii="Arial" w:hAnsi="Arial" w:cs="Arial"/>
                <w:b/>
                <w:color w:val="FFFFFF"/>
                <w:sz w:val="22"/>
                <w:szCs w:val="22"/>
              </w:rPr>
              <w:t>Requirement Specification</w:t>
            </w:r>
          </w:p>
        </w:tc>
      </w:tr>
      <w:tr w:rsidR="00B85166" w:rsidRPr="00701EAC" w:rsidTr="00F12F3D">
        <w:trPr>
          <w:trHeight w:val="289"/>
        </w:trPr>
        <w:tc>
          <w:tcPr>
            <w:tcW w:w="450" w:type="dxa"/>
            <w:vAlign w:val="center"/>
          </w:tcPr>
          <w:p w:rsidR="00B85166" w:rsidRPr="00701EAC" w:rsidRDefault="00B85166" w:rsidP="00DB5DD5">
            <w:pPr>
              <w:jc w:val="center"/>
              <w:rPr>
                <w:rFonts w:ascii="Arial" w:hAnsi="Arial" w:cs="Arial"/>
                <w:b/>
                <w:sz w:val="18"/>
                <w:szCs w:val="18"/>
              </w:rPr>
            </w:pPr>
            <w:r w:rsidRPr="00701EAC">
              <w:rPr>
                <w:rFonts w:ascii="Arial" w:hAnsi="Arial" w:cs="Arial"/>
                <w:b/>
                <w:sz w:val="18"/>
                <w:szCs w:val="18"/>
              </w:rPr>
              <w:t>Sl. No.</w:t>
            </w:r>
          </w:p>
        </w:tc>
        <w:tc>
          <w:tcPr>
            <w:tcW w:w="6981" w:type="dxa"/>
            <w:gridSpan w:val="2"/>
            <w:tcMar>
              <w:top w:w="17" w:type="dxa"/>
              <w:left w:w="17" w:type="dxa"/>
              <w:bottom w:w="0" w:type="dxa"/>
              <w:right w:w="17" w:type="dxa"/>
            </w:tcMar>
            <w:vAlign w:val="center"/>
          </w:tcPr>
          <w:p w:rsidR="00B85166" w:rsidRPr="00701EAC" w:rsidRDefault="00B85166" w:rsidP="00DB5DD5">
            <w:pPr>
              <w:jc w:val="center"/>
              <w:rPr>
                <w:rFonts w:ascii="Arial" w:hAnsi="Arial" w:cs="Arial"/>
                <w:b/>
                <w:sz w:val="18"/>
                <w:szCs w:val="18"/>
              </w:rPr>
            </w:pPr>
            <w:r w:rsidRPr="00701EAC">
              <w:rPr>
                <w:rFonts w:ascii="Arial" w:hAnsi="Arial" w:cs="Arial"/>
                <w:b/>
                <w:sz w:val="18"/>
                <w:szCs w:val="18"/>
              </w:rPr>
              <w:t>Item Name</w:t>
            </w:r>
          </w:p>
        </w:tc>
        <w:tc>
          <w:tcPr>
            <w:tcW w:w="2170" w:type="dxa"/>
            <w:gridSpan w:val="3"/>
            <w:vAlign w:val="center"/>
          </w:tcPr>
          <w:p w:rsidR="00B85166" w:rsidRPr="00701EAC" w:rsidRDefault="00B85166" w:rsidP="00DB5DD5">
            <w:pPr>
              <w:jc w:val="center"/>
              <w:rPr>
                <w:rFonts w:ascii="Arial" w:hAnsi="Arial" w:cs="Arial"/>
                <w:b/>
                <w:sz w:val="18"/>
                <w:szCs w:val="18"/>
              </w:rPr>
            </w:pPr>
            <w:r w:rsidRPr="00701EAC">
              <w:rPr>
                <w:rFonts w:ascii="Arial" w:hAnsi="Arial" w:cs="Arial"/>
                <w:b/>
                <w:sz w:val="18"/>
                <w:szCs w:val="18"/>
              </w:rPr>
              <w:t>Quantity</w:t>
            </w:r>
          </w:p>
        </w:tc>
      </w:tr>
      <w:tr w:rsidR="00B85166" w:rsidRPr="00701EAC" w:rsidTr="00B85166">
        <w:trPr>
          <w:gridAfter w:val="1"/>
          <w:wAfter w:w="37" w:type="dxa"/>
          <w:trHeight w:val="435"/>
        </w:trPr>
        <w:tc>
          <w:tcPr>
            <w:tcW w:w="450" w:type="dxa"/>
          </w:tcPr>
          <w:p w:rsidR="00B85166" w:rsidRPr="00DE1D69" w:rsidRDefault="00B85166" w:rsidP="00B85166">
            <w:r w:rsidRPr="00DE1D69">
              <w:t>1</w:t>
            </w:r>
          </w:p>
        </w:tc>
        <w:tc>
          <w:tcPr>
            <w:tcW w:w="1600" w:type="dxa"/>
          </w:tcPr>
          <w:p w:rsidR="00B85166" w:rsidRPr="00B27AE7" w:rsidRDefault="00B85166" w:rsidP="00B85166">
            <w:r w:rsidRPr="00B27AE7">
              <w:t>0102120042</w:t>
            </w:r>
          </w:p>
        </w:tc>
        <w:tc>
          <w:tcPr>
            <w:tcW w:w="5381" w:type="dxa"/>
          </w:tcPr>
          <w:p w:rsidR="00B85166" w:rsidRDefault="00B85166" w:rsidP="00B85166">
            <w:r w:rsidRPr="00AB59AD">
              <w:t>1.5Ah, 18V, Lithium Ion Battery</w:t>
            </w:r>
          </w:p>
          <w:p w:rsidR="00B85166" w:rsidRDefault="00B85166" w:rsidP="00B85166">
            <w:pPr>
              <w:autoSpaceDE w:val="0"/>
              <w:autoSpaceDN w:val="0"/>
              <w:adjustRightInd w:val="0"/>
              <w:rPr>
                <w:rFonts w:ascii="Tahoma" w:eastAsiaTheme="minorHAnsi" w:hAnsi="Tahoma" w:cs="Tahoma"/>
                <w:color w:val="000000"/>
                <w:sz w:val="18"/>
                <w:szCs w:val="18"/>
                <w:lang w:val="en-IN"/>
              </w:rPr>
            </w:pPr>
            <w:r>
              <w:rPr>
                <w:rFonts w:ascii="Tahoma" w:eastAsiaTheme="minorHAnsi" w:hAnsi="Tahoma" w:cs="Tahoma"/>
                <w:color w:val="000000"/>
                <w:sz w:val="18"/>
                <w:szCs w:val="18"/>
                <w:lang w:val="en-IN"/>
              </w:rPr>
              <w:t xml:space="preserve">1.5Ah, 18V, Lithium Ion Battery for </w:t>
            </w:r>
            <w:proofErr w:type="spellStart"/>
            <w:r>
              <w:rPr>
                <w:rFonts w:ascii="Tahoma" w:eastAsiaTheme="minorHAnsi" w:hAnsi="Tahoma" w:cs="Tahoma"/>
                <w:color w:val="000000"/>
                <w:sz w:val="18"/>
                <w:szCs w:val="18"/>
                <w:lang w:val="en-IN"/>
              </w:rPr>
              <w:t>Klauke</w:t>
            </w:r>
            <w:proofErr w:type="spellEnd"/>
            <w:r>
              <w:rPr>
                <w:rFonts w:ascii="Tahoma" w:eastAsiaTheme="minorHAnsi" w:hAnsi="Tahoma" w:cs="Tahoma"/>
                <w:color w:val="000000"/>
                <w:sz w:val="18"/>
                <w:szCs w:val="18"/>
                <w:lang w:val="en-IN"/>
              </w:rPr>
              <w:t xml:space="preserve"> make crimping tool</w:t>
            </w:r>
          </w:p>
          <w:p w:rsidR="00B85166" w:rsidRPr="00AB59AD" w:rsidRDefault="00B85166" w:rsidP="00B85166">
            <w:r>
              <w:rPr>
                <w:rFonts w:ascii="Tahoma" w:eastAsiaTheme="minorHAnsi" w:hAnsi="Tahoma" w:cs="Tahoma"/>
                <w:color w:val="000000"/>
                <w:sz w:val="18"/>
                <w:szCs w:val="18"/>
                <w:lang w:val="en-IN"/>
              </w:rPr>
              <w:t xml:space="preserve">1.5Ah, 18V, Lithium Ion Battery for </w:t>
            </w:r>
            <w:proofErr w:type="spellStart"/>
            <w:r>
              <w:rPr>
                <w:rFonts w:ascii="Tahoma" w:eastAsiaTheme="minorHAnsi" w:hAnsi="Tahoma" w:cs="Tahoma"/>
                <w:color w:val="000000"/>
                <w:sz w:val="18"/>
                <w:szCs w:val="18"/>
                <w:lang w:val="en-IN"/>
              </w:rPr>
              <w:t>Klauke</w:t>
            </w:r>
            <w:proofErr w:type="spellEnd"/>
            <w:r>
              <w:rPr>
                <w:rFonts w:ascii="Tahoma" w:eastAsiaTheme="minorHAnsi" w:hAnsi="Tahoma" w:cs="Tahoma"/>
                <w:color w:val="000000"/>
                <w:sz w:val="18"/>
                <w:szCs w:val="18"/>
                <w:lang w:val="en-IN"/>
              </w:rPr>
              <w:t xml:space="preserve"> make crimping tool, </w:t>
            </w:r>
            <w:proofErr w:type="gramStart"/>
            <w:r>
              <w:rPr>
                <w:rFonts w:ascii="Tahoma" w:eastAsiaTheme="minorHAnsi" w:hAnsi="Tahoma" w:cs="Tahoma"/>
                <w:color w:val="000000"/>
                <w:sz w:val="18"/>
                <w:szCs w:val="18"/>
                <w:lang w:val="en-IN"/>
              </w:rPr>
              <w:t>Make :</w:t>
            </w:r>
            <w:proofErr w:type="gramEnd"/>
            <w:r>
              <w:rPr>
                <w:rFonts w:ascii="Tahoma" w:eastAsiaTheme="minorHAnsi" w:hAnsi="Tahoma" w:cs="Tahoma"/>
                <w:color w:val="000000"/>
                <w:sz w:val="18"/>
                <w:szCs w:val="18"/>
                <w:lang w:val="en-IN"/>
              </w:rPr>
              <w:t xml:space="preserve"> Makita</w:t>
            </w:r>
          </w:p>
        </w:tc>
        <w:tc>
          <w:tcPr>
            <w:tcW w:w="30" w:type="dxa"/>
          </w:tcPr>
          <w:p w:rsidR="00B85166" w:rsidRPr="00F3094D" w:rsidRDefault="00B85166" w:rsidP="00B85166">
            <w:r>
              <w:t>No</w:t>
            </w:r>
          </w:p>
        </w:tc>
        <w:tc>
          <w:tcPr>
            <w:tcW w:w="2103" w:type="dxa"/>
          </w:tcPr>
          <w:p w:rsidR="00B85166" w:rsidRPr="00824EE1" w:rsidRDefault="00E669ED" w:rsidP="00B85166">
            <w:r>
              <w:t xml:space="preserve">         </w:t>
            </w:r>
            <w:r w:rsidR="00B85166" w:rsidRPr="00824EE1">
              <w:t>2</w:t>
            </w:r>
          </w:p>
        </w:tc>
      </w:tr>
      <w:tr w:rsidR="00B85166" w:rsidRPr="00701EAC" w:rsidTr="00B85166">
        <w:trPr>
          <w:gridAfter w:val="1"/>
          <w:wAfter w:w="37" w:type="dxa"/>
          <w:trHeight w:val="435"/>
        </w:trPr>
        <w:tc>
          <w:tcPr>
            <w:tcW w:w="450" w:type="dxa"/>
          </w:tcPr>
          <w:p w:rsidR="00B85166" w:rsidRPr="00DE1D69" w:rsidRDefault="00B85166" w:rsidP="00B85166">
            <w:r>
              <w:t>2</w:t>
            </w:r>
          </w:p>
        </w:tc>
        <w:tc>
          <w:tcPr>
            <w:tcW w:w="1600" w:type="dxa"/>
          </w:tcPr>
          <w:p w:rsidR="00B85166" w:rsidRDefault="00B85166" w:rsidP="00B85166">
            <w:r w:rsidRPr="00B27AE7">
              <w:t>0102120052</w:t>
            </w:r>
          </w:p>
        </w:tc>
        <w:tc>
          <w:tcPr>
            <w:tcW w:w="5381" w:type="dxa"/>
          </w:tcPr>
          <w:p w:rsidR="00B85166" w:rsidRDefault="00B85166" w:rsidP="00B85166">
            <w:r w:rsidRPr="00AB59AD">
              <w:t>3.0Ah, 18V, Lithium Ion Battery</w:t>
            </w:r>
          </w:p>
          <w:p w:rsidR="00B85166" w:rsidRDefault="00B85166" w:rsidP="00B85166">
            <w:r>
              <w:rPr>
                <w:rFonts w:ascii="Tahoma" w:eastAsiaTheme="minorHAnsi" w:hAnsi="Tahoma" w:cs="Tahoma"/>
                <w:color w:val="000000"/>
                <w:sz w:val="18"/>
                <w:szCs w:val="18"/>
                <w:lang w:val="en-IN"/>
              </w:rPr>
              <w:t xml:space="preserve">3.0Ah, 18V, Lithium Ion Battery for </w:t>
            </w:r>
            <w:proofErr w:type="spellStart"/>
            <w:r>
              <w:rPr>
                <w:rFonts w:ascii="Tahoma" w:eastAsiaTheme="minorHAnsi" w:hAnsi="Tahoma" w:cs="Tahoma"/>
                <w:color w:val="000000"/>
                <w:sz w:val="18"/>
                <w:szCs w:val="18"/>
                <w:lang w:val="en-IN"/>
              </w:rPr>
              <w:t>Klauke</w:t>
            </w:r>
            <w:proofErr w:type="spellEnd"/>
            <w:r>
              <w:rPr>
                <w:rFonts w:ascii="Tahoma" w:eastAsiaTheme="minorHAnsi" w:hAnsi="Tahoma" w:cs="Tahoma"/>
                <w:color w:val="000000"/>
                <w:sz w:val="18"/>
                <w:szCs w:val="18"/>
                <w:lang w:val="en-IN"/>
              </w:rPr>
              <w:t xml:space="preserve"> make crimping tool, </w:t>
            </w:r>
            <w:proofErr w:type="gramStart"/>
            <w:r>
              <w:rPr>
                <w:rFonts w:ascii="Tahoma" w:eastAsiaTheme="minorHAnsi" w:hAnsi="Tahoma" w:cs="Tahoma"/>
                <w:color w:val="000000"/>
                <w:sz w:val="18"/>
                <w:szCs w:val="18"/>
                <w:lang w:val="en-IN"/>
              </w:rPr>
              <w:t>Make :</w:t>
            </w:r>
            <w:proofErr w:type="gramEnd"/>
            <w:r>
              <w:rPr>
                <w:rFonts w:ascii="Tahoma" w:eastAsiaTheme="minorHAnsi" w:hAnsi="Tahoma" w:cs="Tahoma"/>
                <w:color w:val="000000"/>
                <w:sz w:val="18"/>
                <w:szCs w:val="18"/>
                <w:lang w:val="en-IN"/>
              </w:rPr>
              <w:t xml:space="preserve"> Makita</w:t>
            </w:r>
          </w:p>
        </w:tc>
        <w:tc>
          <w:tcPr>
            <w:tcW w:w="30" w:type="dxa"/>
          </w:tcPr>
          <w:p w:rsidR="00B85166" w:rsidRDefault="00B85166" w:rsidP="00B85166"/>
        </w:tc>
        <w:tc>
          <w:tcPr>
            <w:tcW w:w="2103" w:type="dxa"/>
          </w:tcPr>
          <w:p w:rsidR="00B85166" w:rsidRDefault="00E669ED" w:rsidP="00B85166">
            <w:r>
              <w:t xml:space="preserve">         </w:t>
            </w:r>
            <w:r w:rsidR="00B85166" w:rsidRPr="00824EE1">
              <w:t>6</w:t>
            </w:r>
          </w:p>
        </w:tc>
      </w:tr>
      <w:tr w:rsidR="00DB7B90" w:rsidRPr="00701EAC" w:rsidTr="00B85166">
        <w:trPr>
          <w:trHeight w:val="308"/>
        </w:trPr>
        <w:tc>
          <w:tcPr>
            <w:tcW w:w="9601" w:type="dxa"/>
            <w:gridSpan w:val="6"/>
            <w:vAlign w:val="center"/>
          </w:tcPr>
          <w:p w:rsidR="004B29D5" w:rsidRDefault="004B29D5" w:rsidP="00DB7B90">
            <w:pPr>
              <w:autoSpaceDE w:val="0"/>
              <w:autoSpaceDN w:val="0"/>
              <w:adjustRightInd w:val="0"/>
              <w:ind w:left="487" w:right="752"/>
              <w:rPr>
                <w:rFonts w:ascii="Arial" w:eastAsiaTheme="minorHAnsi" w:hAnsi="Arial" w:cs="Arial"/>
                <w:color w:val="000000"/>
                <w:sz w:val="22"/>
                <w:szCs w:val="22"/>
                <w:lang w:val="en-IN"/>
              </w:rPr>
            </w:pPr>
          </w:p>
          <w:p w:rsidR="00907995" w:rsidRPr="00513F0C" w:rsidRDefault="00907995" w:rsidP="00907995">
            <w:pPr>
              <w:spacing w:line="360" w:lineRule="auto"/>
              <w:ind w:left="710" w:right="434" w:hanging="270"/>
              <w:rPr>
                <w:rFonts w:ascii="Arial" w:hAnsi="Arial" w:cs="Arial"/>
                <w:b/>
                <w:sz w:val="22"/>
                <w:szCs w:val="22"/>
                <w:u w:val="single"/>
              </w:rPr>
            </w:pPr>
            <w:r w:rsidRPr="00513F0C">
              <w:rPr>
                <w:rFonts w:ascii="Arial" w:hAnsi="Arial" w:cs="Arial"/>
                <w:b/>
                <w:sz w:val="22"/>
                <w:szCs w:val="22"/>
                <w:u w:val="single"/>
              </w:rPr>
              <w:t>Note:</w:t>
            </w:r>
          </w:p>
          <w:p w:rsidR="00907995" w:rsidRPr="00513F0C" w:rsidRDefault="00907995" w:rsidP="00907995">
            <w:pPr>
              <w:numPr>
                <w:ilvl w:val="0"/>
                <w:numId w:val="4"/>
              </w:numPr>
              <w:spacing w:line="360" w:lineRule="auto"/>
              <w:ind w:left="710" w:right="434" w:hanging="450"/>
              <w:jc w:val="both"/>
              <w:rPr>
                <w:rFonts w:ascii="Arial" w:hAnsi="Arial" w:cs="Arial"/>
                <w:sz w:val="22"/>
                <w:szCs w:val="22"/>
              </w:rPr>
            </w:pPr>
            <w:r w:rsidRPr="00513F0C">
              <w:rPr>
                <w:rFonts w:ascii="Arial" w:hAnsi="Arial" w:cs="Arial"/>
                <w:sz w:val="22"/>
                <w:szCs w:val="22"/>
              </w:rPr>
              <w:t>Please open the collaboration folder to view Tender Documents (General terms and Condition, Request for quotation)</w:t>
            </w:r>
          </w:p>
          <w:p w:rsidR="00907995" w:rsidRPr="00513F0C" w:rsidRDefault="00907995" w:rsidP="00907995">
            <w:pPr>
              <w:numPr>
                <w:ilvl w:val="0"/>
                <w:numId w:val="4"/>
              </w:numPr>
              <w:spacing w:line="360" w:lineRule="auto"/>
              <w:ind w:left="710" w:right="434" w:hanging="450"/>
              <w:jc w:val="both"/>
              <w:rPr>
                <w:rFonts w:ascii="Arial" w:hAnsi="Arial" w:cs="Arial"/>
                <w:sz w:val="22"/>
                <w:szCs w:val="22"/>
              </w:rPr>
            </w:pPr>
            <w:r w:rsidRPr="00513F0C">
              <w:rPr>
                <w:rFonts w:ascii="Arial" w:hAnsi="Arial" w:cs="Arial"/>
                <w:sz w:val="22"/>
                <w:szCs w:val="22"/>
              </w:rPr>
              <w:t>Kindly go through all the tender documents and bid accordingly.</w:t>
            </w:r>
          </w:p>
          <w:p w:rsidR="00907995" w:rsidRPr="00513F0C" w:rsidRDefault="00907995" w:rsidP="00907995">
            <w:pPr>
              <w:numPr>
                <w:ilvl w:val="0"/>
                <w:numId w:val="4"/>
              </w:numPr>
              <w:spacing w:line="360" w:lineRule="auto"/>
              <w:ind w:left="710" w:right="434" w:hanging="450"/>
              <w:jc w:val="both"/>
              <w:rPr>
                <w:rFonts w:ascii="Arial" w:hAnsi="Arial" w:cs="Arial"/>
                <w:sz w:val="22"/>
                <w:szCs w:val="22"/>
              </w:rPr>
            </w:pPr>
            <w:r w:rsidRPr="00513F0C">
              <w:rPr>
                <w:rFonts w:ascii="Arial" w:hAnsi="Arial" w:cs="Arial"/>
                <w:sz w:val="22"/>
                <w:szCs w:val="22"/>
              </w:rPr>
              <w:t>To be delivered to BEML Bangalore Complex on FOR basis.</w:t>
            </w:r>
          </w:p>
          <w:p w:rsidR="00907995" w:rsidRPr="00513F0C" w:rsidRDefault="00907995" w:rsidP="00907995">
            <w:pPr>
              <w:numPr>
                <w:ilvl w:val="0"/>
                <w:numId w:val="4"/>
              </w:numPr>
              <w:spacing w:line="360" w:lineRule="auto"/>
              <w:ind w:left="710" w:right="434" w:hanging="450"/>
              <w:jc w:val="both"/>
              <w:rPr>
                <w:rFonts w:ascii="Arial" w:hAnsi="Arial" w:cs="Arial"/>
                <w:sz w:val="22"/>
                <w:szCs w:val="22"/>
              </w:rPr>
            </w:pPr>
            <w:r w:rsidRPr="00513F0C">
              <w:rPr>
                <w:rFonts w:ascii="Arial" w:hAnsi="Arial" w:cs="Arial"/>
                <w:sz w:val="22"/>
                <w:szCs w:val="22"/>
              </w:rPr>
              <w:t>Quotation should be valid for 120 days from date of tender opening.</w:t>
            </w:r>
          </w:p>
          <w:p w:rsidR="00907995" w:rsidRPr="00513F0C" w:rsidRDefault="00907995" w:rsidP="00907995">
            <w:pPr>
              <w:numPr>
                <w:ilvl w:val="0"/>
                <w:numId w:val="4"/>
              </w:numPr>
              <w:spacing w:line="360" w:lineRule="auto"/>
              <w:ind w:left="710" w:right="434" w:hanging="450"/>
              <w:jc w:val="both"/>
              <w:rPr>
                <w:rFonts w:ascii="Arial" w:hAnsi="Arial" w:cs="Arial"/>
                <w:sz w:val="22"/>
                <w:szCs w:val="22"/>
              </w:rPr>
            </w:pPr>
            <w:r w:rsidRPr="00513F0C">
              <w:rPr>
                <w:rFonts w:ascii="Arial" w:hAnsi="Arial" w:cs="Arial"/>
                <w:sz w:val="22"/>
                <w:szCs w:val="22"/>
              </w:rPr>
              <w:t>FAX/E-mail/Manual quotations are not acceptable and quotations received through these modes will be rejected. Incomplete and conditional offers are also liable for rejection.</w:t>
            </w:r>
          </w:p>
          <w:p w:rsidR="00907995" w:rsidRPr="00513F0C" w:rsidRDefault="00907995" w:rsidP="00907995">
            <w:pPr>
              <w:numPr>
                <w:ilvl w:val="0"/>
                <w:numId w:val="4"/>
              </w:numPr>
              <w:spacing w:line="360" w:lineRule="auto"/>
              <w:ind w:left="710" w:right="434" w:hanging="450"/>
              <w:jc w:val="both"/>
              <w:rPr>
                <w:rFonts w:ascii="Arial" w:hAnsi="Arial" w:cs="Arial"/>
                <w:sz w:val="22"/>
                <w:szCs w:val="22"/>
              </w:rPr>
            </w:pPr>
            <w:r w:rsidRPr="00513F0C">
              <w:rPr>
                <w:rFonts w:ascii="Arial" w:hAnsi="Arial" w:cs="Arial"/>
                <w:sz w:val="22"/>
                <w:szCs w:val="22"/>
              </w:rPr>
              <w:t>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will be rejected.</w:t>
            </w:r>
          </w:p>
          <w:p w:rsidR="00907995" w:rsidRPr="00513F0C" w:rsidRDefault="00907995" w:rsidP="00907995">
            <w:pPr>
              <w:numPr>
                <w:ilvl w:val="0"/>
                <w:numId w:val="4"/>
              </w:numPr>
              <w:spacing w:line="360" w:lineRule="auto"/>
              <w:ind w:left="710" w:right="434" w:hanging="450"/>
              <w:jc w:val="both"/>
              <w:rPr>
                <w:rFonts w:ascii="Arial" w:hAnsi="Arial" w:cs="Arial"/>
                <w:sz w:val="22"/>
                <w:szCs w:val="22"/>
              </w:rPr>
            </w:pPr>
            <w:r w:rsidRPr="00513F0C">
              <w:rPr>
                <w:rFonts w:ascii="Arial" w:hAnsi="Arial" w:cs="Arial"/>
                <w:sz w:val="22"/>
                <w:szCs w:val="22"/>
              </w:rPr>
              <w:t>Corrigendum if any will be updated in BEML website only.</w:t>
            </w:r>
          </w:p>
          <w:p w:rsidR="00907995" w:rsidRPr="00E669ED" w:rsidRDefault="00907995" w:rsidP="00907995">
            <w:pPr>
              <w:numPr>
                <w:ilvl w:val="0"/>
                <w:numId w:val="4"/>
              </w:numPr>
              <w:spacing w:line="360" w:lineRule="auto"/>
              <w:ind w:left="1110" w:right="434" w:hanging="450"/>
              <w:jc w:val="both"/>
              <w:rPr>
                <w:rStyle w:val="Hyperlink"/>
                <w:rFonts w:ascii="Arial" w:hAnsi="Arial" w:cs="Arial"/>
                <w:color w:val="auto"/>
                <w:sz w:val="22"/>
                <w:szCs w:val="22"/>
                <w:u w:val="none"/>
              </w:rPr>
            </w:pPr>
            <w:r w:rsidRPr="00513F0C">
              <w:rPr>
                <w:rFonts w:ascii="Arial" w:hAnsi="Arial" w:cs="Arial"/>
                <w:sz w:val="22"/>
                <w:szCs w:val="22"/>
              </w:rPr>
              <w:t>Any clarification in the tender, please contact in 080-25348770 / 25022638</w:t>
            </w:r>
            <w:r w:rsidRPr="00513F0C">
              <w:rPr>
                <w:rFonts w:ascii="Arial" w:eastAsia="Calibri" w:hAnsi="Arial" w:cs="Arial"/>
                <w:sz w:val="22"/>
                <w:szCs w:val="22"/>
              </w:rPr>
              <w:t>/ 25022635</w:t>
            </w:r>
            <w:r w:rsidRPr="00513F0C">
              <w:rPr>
                <w:rFonts w:ascii="Arial" w:hAnsi="Arial" w:cs="Arial"/>
                <w:sz w:val="22"/>
                <w:szCs w:val="22"/>
              </w:rPr>
              <w:t xml:space="preserve"> E-Mail ID: </w:t>
            </w:r>
            <w:hyperlink r:id="rId5" w:history="1">
              <w:r w:rsidR="00E669ED" w:rsidRPr="00343DA1">
                <w:rPr>
                  <w:rStyle w:val="Hyperlink"/>
                  <w:rFonts w:ascii="Arial" w:hAnsi="Arial" w:cs="Arial"/>
                  <w:sz w:val="22"/>
                  <w:szCs w:val="22"/>
                </w:rPr>
                <w:t>rmm-1@beml.co.in/rmt@beml.co.in</w:t>
              </w:r>
            </w:hyperlink>
          </w:p>
          <w:p w:rsidR="00E669ED" w:rsidRPr="00513F0C" w:rsidRDefault="00E669ED" w:rsidP="00907995">
            <w:pPr>
              <w:numPr>
                <w:ilvl w:val="0"/>
                <w:numId w:val="4"/>
              </w:numPr>
              <w:spacing w:line="360" w:lineRule="auto"/>
              <w:ind w:left="1110" w:right="434" w:hanging="450"/>
              <w:jc w:val="both"/>
              <w:rPr>
                <w:rFonts w:ascii="Arial" w:hAnsi="Arial" w:cs="Arial"/>
                <w:sz w:val="22"/>
                <w:szCs w:val="22"/>
              </w:rPr>
            </w:pPr>
            <w:r>
              <w:rPr>
                <w:rFonts w:ascii="Arial" w:hAnsi="Arial" w:cs="Arial"/>
                <w:sz w:val="22"/>
                <w:szCs w:val="22"/>
              </w:rPr>
              <w:t>Any difficulty in submission of tender, kindly contact our corporate office No 22963269</w:t>
            </w:r>
          </w:p>
          <w:p w:rsidR="00DB7B90" w:rsidRDefault="00DB7B90" w:rsidP="00DB5DD5">
            <w:pPr>
              <w:autoSpaceDE w:val="0"/>
              <w:autoSpaceDN w:val="0"/>
              <w:adjustRightInd w:val="0"/>
              <w:rPr>
                <w:rFonts w:ascii="Courier New" w:eastAsia="Calibri" w:hAnsi="Courier New" w:cs="Courier New"/>
                <w:color w:val="000000"/>
                <w:sz w:val="18"/>
                <w:szCs w:val="18"/>
              </w:rPr>
            </w:pPr>
          </w:p>
          <w:p w:rsidR="00DB7B90" w:rsidRDefault="00DB7B90" w:rsidP="00DB5DD5">
            <w:pPr>
              <w:jc w:val="center"/>
              <w:rPr>
                <w:b/>
                <w:sz w:val="18"/>
                <w:szCs w:val="18"/>
              </w:rPr>
            </w:pPr>
          </w:p>
          <w:p w:rsidR="00DB7B90" w:rsidRDefault="00DB7B90" w:rsidP="00DB5DD5">
            <w:pPr>
              <w:jc w:val="center"/>
              <w:rPr>
                <w:b/>
                <w:sz w:val="18"/>
                <w:szCs w:val="18"/>
              </w:rPr>
            </w:pPr>
            <w:r>
              <w:rPr>
                <w:b/>
                <w:sz w:val="18"/>
                <w:szCs w:val="18"/>
              </w:rPr>
              <w:t xml:space="preserve"> </w:t>
            </w:r>
            <w:proofErr w:type="gramStart"/>
            <w:r>
              <w:rPr>
                <w:b/>
                <w:sz w:val="18"/>
                <w:szCs w:val="18"/>
              </w:rPr>
              <w:t>Delivery :</w:t>
            </w:r>
            <w:proofErr w:type="gramEnd"/>
            <w:r>
              <w:rPr>
                <w:b/>
                <w:sz w:val="18"/>
                <w:szCs w:val="18"/>
              </w:rPr>
              <w:t xml:space="preserve"> </w:t>
            </w:r>
            <w:r w:rsidR="00E669ED">
              <w:rPr>
                <w:b/>
                <w:sz w:val="18"/>
                <w:szCs w:val="18"/>
              </w:rPr>
              <w:t xml:space="preserve">October </w:t>
            </w:r>
            <w:bookmarkStart w:id="22" w:name="_GoBack"/>
            <w:bookmarkEnd w:id="22"/>
            <w:r w:rsidR="007C29BA">
              <w:rPr>
                <w:b/>
                <w:sz w:val="18"/>
                <w:szCs w:val="18"/>
              </w:rPr>
              <w:t xml:space="preserve"> 2020</w:t>
            </w:r>
          </w:p>
          <w:p w:rsidR="007C29BA" w:rsidRPr="004D4DF3" w:rsidRDefault="007C29BA" w:rsidP="00DB5DD5">
            <w:pPr>
              <w:jc w:val="center"/>
              <w:rPr>
                <w:b/>
                <w:sz w:val="18"/>
                <w:szCs w:val="18"/>
              </w:rPr>
            </w:pPr>
          </w:p>
        </w:tc>
      </w:tr>
    </w:tbl>
    <w:p w:rsidR="00DB7B90" w:rsidRDefault="00DB7B90" w:rsidP="00DB7B90">
      <w:pPr>
        <w:ind w:left="-540" w:right="-511"/>
        <w:jc w:val="both"/>
        <w:rPr>
          <w:rFonts w:ascii="Arial" w:hAnsi="Arial" w:cs="Arial"/>
          <w:sz w:val="18"/>
          <w:szCs w:val="18"/>
        </w:rPr>
      </w:pPr>
    </w:p>
    <w:p w:rsidR="00DB7B90" w:rsidRDefault="00DB7B90" w:rsidP="00DB7B90">
      <w:pPr>
        <w:ind w:left="-540" w:right="-511"/>
        <w:jc w:val="both"/>
        <w:rPr>
          <w:rFonts w:ascii="Arial" w:hAnsi="Arial" w:cs="Arial"/>
          <w:sz w:val="18"/>
          <w:szCs w:val="18"/>
        </w:rPr>
      </w:pPr>
    </w:p>
    <w:p w:rsidR="00DB7B90" w:rsidRPr="00701EAC" w:rsidRDefault="00DB7B90" w:rsidP="00DB7B90">
      <w:pPr>
        <w:ind w:left="-540" w:right="-511"/>
        <w:jc w:val="both"/>
        <w:rPr>
          <w:rFonts w:ascii="Arial" w:hAnsi="Arial" w:cs="Arial"/>
          <w:sz w:val="18"/>
          <w:szCs w:val="18"/>
        </w:rPr>
      </w:pPr>
      <w:r w:rsidRPr="00701EAC">
        <w:rPr>
          <w:rFonts w:ascii="Arial" w:hAnsi="Arial" w:cs="Arial"/>
          <w:sz w:val="18"/>
          <w:szCs w:val="18"/>
        </w:rPr>
        <w:t>Signature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Name:</w:t>
      </w:r>
    </w:p>
    <w:p w:rsidR="00DB7B90" w:rsidRPr="00701EAC" w:rsidRDefault="00DB7B90" w:rsidP="00DB7B90">
      <w:pPr>
        <w:ind w:left="-540" w:right="-511"/>
        <w:jc w:val="both"/>
        <w:rPr>
          <w:rFonts w:ascii="Arial" w:hAnsi="Arial" w:cs="Arial"/>
          <w:sz w:val="18"/>
          <w:szCs w:val="18"/>
        </w:rPr>
      </w:pPr>
      <w:r w:rsidRPr="00701EAC">
        <w:rPr>
          <w:rFonts w:ascii="Arial" w:hAnsi="Arial" w:cs="Arial"/>
          <w:sz w:val="18"/>
          <w:szCs w:val="18"/>
        </w:rPr>
        <w:t xml:space="preserve">Signed </w:t>
      </w:r>
      <w:proofErr w:type="gramStart"/>
      <w:r w:rsidRPr="00701EAC">
        <w:rPr>
          <w:rFonts w:ascii="Arial" w:hAnsi="Arial" w:cs="Arial"/>
          <w:sz w:val="18"/>
          <w:szCs w:val="18"/>
        </w:rPr>
        <w:t>By</w:t>
      </w:r>
      <w:proofErr w:type="gramEnd"/>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Seal:</w:t>
      </w:r>
    </w:p>
    <w:p w:rsidR="00DB7B90" w:rsidRDefault="00DB7B90" w:rsidP="00DB7B90">
      <w:pPr>
        <w:rPr>
          <w:b/>
        </w:rPr>
      </w:pPr>
    </w:p>
    <w:p w:rsidR="004F5691" w:rsidRDefault="00DB7B90" w:rsidP="00345680">
      <w:pPr>
        <w:ind w:left="-540"/>
      </w:pPr>
      <w:r>
        <w:rPr>
          <w:b/>
        </w:rPr>
        <w:t>Date:</w:t>
      </w:r>
    </w:p>
    <w:sectPr w:rsidR="004F5691" w:rsidSect="004D5325">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01305"/>
    <w:multiLevelType w:val="hybridMultilevel"/>
    <w:tmpl w:val="BBDA31A0"/>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37613713"/>
    <w:multiLevelType w:val="multilevel"/>
    <w:tmpl w:val="15B638A6"/>
    <w:lvl w:ilvl="0">
      <w:start w:val="1"/>
      <w:numFmt w:val="decimal"/>
      <w:lvlText w:val="%1."/>
      <w:lvlJc w:val="left"/>
      <w:pPr>
        <w:ind w:left="540" w:hanging="360"/>
      </w:pPr>
      <w:rPr>
        <w:rFonts w:hint="default"/>
      </w:rPr>
    </w:lvl>
    <w:lvl w:ilvl="1">
      <w:start w:val="5"/>
      <w:numFmt w:val="decimal"/>
      <w:isLgl/>
      <w:lvlText w:val="%1.%2"/>
      <w:lvlJc w:val="left"/>
      <w:pPr>
        <w:ind w:left="54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3" w15:restartNumberingAfterBreak="0">
    <w:nsid w:val="783974BC"/>
    <w:multiLevelType w:val="hybridMultilevel"/>
    <w:tmpl w:val="25188FD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B90"/>
    <w:rsid w:val="00023916"/>
    <w:rsid w:val="00267785"/>
    <w:rsid w:val="00345680"/>
    <w:rsid w:val="004B29D5"/>
    <w:rsid w:val="004F5691"/>
    <w:rsid w:val="005D6BAD"/>
    <w:rsid w:val="00691E42"/>
    <w:rsid w:val="00760EB1"/>
    <w:rsid w:val="007C29BA"/>
    <w:rsid w:val="00907995"/>
    <w:rsid w:val="00A46A73"/>
    <w:rsid w:val="00B85166"/>
    <w:rsid w:val="00D6735A"/>
    <w:rsid w:val="00DB7B90"/>
    <w:rsid w:val="00DD45AA"/>
    <w:rsid w:val="00E015D2"/>
    <w:rsid w:val="00E669ED"/>
    <w:rsid w:val="00F31FE1"/>
    <w:rsid w:val="00F41344"/>
    <w:rsid w:val="00F67B6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D7EF9"/>
  <w15:chartTrackingRefBased/>
  <w15:docId w15:val="{31C8920B-E320-4680-BD77-700A865F1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B90"/>
    <w:pPr>
      <w:spacing w:after="0" w:line="240" w:lineRule="auto"/>
    </w:pPr>
    <w:rPr>
      <w:rFonts w:ascii="Verdana" w:eastAsia="Times New Roman" w:hAnsi="Verdana" w:cs="Times New Roman"/>
      <w:sz w:val="20"/>
      <w:szCs w:val="20"/>
      <w:lang w:val="en-US"/>
    </w:rPr>
  </w:style>
  <w:style w:type="paragraph" w:styleId="Heading1">
    <w:name w:val="heading 1"/>
    <w:basedOn w:val="Normal"/>
    <w:next w:val="Normal"/>
    <w:link w:val="Heading1Char"/>
    <w:qFormat/>
    <w:rsid w:val="00DB7B90"/>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DB7B90"/>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DB7B90"/>
    <w:pPr>
      <w:keepNext/>
      <w:outlineLvl w:val="2"/>
    </w:pPr>
    <w:rPr>
      <w:b/>
      <w:bCs/>
      <w:color w:val="0000FF"/>
      <w:sz w:val="16"/>
      <w:lang w:val="x-none" w:eastAsia="x-none"/>
    </w:rPr>
  </w:style>
  <w:style w:type="paragraph" w:styleId="Heading4">
    <w:name w:val="heading 4"/>
    <w:basedOn w:val="Normal"/>
    <w:next w:val="Normal"/>
    <w:link w:val="Heading4Char"/>
    <w:qFormat/>
    <w:rsid w:val="00DB7B90"/>
    <w:pPr>
      <w:keepNext/>
      <w:spacing w:before="240" w:after="60"/>
      <w:outlineLvl w:val="3"/>
    </w:pPr>
    <w:rPr>
      <w:rFonts w:ascii="Times New Roman" w:hAnsi="Times New Roman"/>
      <w:b/>
      <w:bCs/>
      <w:sz w:val="28"/>
      <w:szCs w:val="28"/>
      <w:lang w:val="x-none" w:eastAsia="x-none"/>
    </w:rPr>
  </w:style>
  <w:style w:type="paragraph" w:styleId="Heading5">
    <w:name w:val="heading 5"/>
    <w:basedOn w:val="Normal"/>
    <w:next w:val="Normal"/>
    <w:link w:val="Heading5Char"/>
    <w:qFormat/>
    <w:rsid w:val="00DB7B90"/>
    <w:pPr>
      <w:keepNext/>
      <w:jc w:val="center"/>
      <w:outlineLvl w:val="4"/>
    </w:pPr>
    <w:rPr>
      <w:b/>
      <w:bCs/>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90"/>
    <w:rPr>
      <w:rFonts w:ascii="Arial" w:eastAsia="Times New Roman" w:hAnsi="Arial" w:cs="Times New Roman"/>
      <w:b/>
      <w:bCs/>
      <w:kern w:val="32"/>
      <w:sz w:val="32"/>
      <w:szCs w:val="32"/>
      <w:lang w:val="x-none" w:eastAsia="x-none"/>
    </w:rPr>
  </w:style>
  <w:style w:type="character" w:customStyle="1" w:styleId="Heading2Char">
    <w:name w:val="Heading 2 Char"/>
    <w:basedOn w:val="DefaultParagraphFont"/>
    <w:link w:val="Heading2"/>
    <w:rsid w:val="00DB7B90"/>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DB7B90"/>
    <w:rPr>
      <w:rFonts w:ascii="Verdana" w:eastAsia="Times New Roman" w:hAnsi="Verdana" w:cs="Times New Roman"/>
      <w:b/>
      <w:bCs/>
      <w:color w:val="0000FF"/>
      <w:sz w:val="16"/>
      <w:szCs w:val="20"/>
      <w:lang w:val="x-none" w:eastAsia="x-none"/>
    </w:rPr>
  </w:style>
  <w:style w:type="character" w:customStyle="1" w:styleId="Heading4Char">
    <w:name w:val="Heading 4 Char"/>
    <w:basedOn w:val="DefaultParagraphFont"/>
    <w:link w:val="Heading4"/>
    <w:rsid w:val="00DB7B90"/>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DB7B90"/>
    <w:rPr>
      <w:rFonts w:ascii="Verdana" w:eastAsia="Times New Roman" w:hAnsi="Verdana" w:cs="Times New Roman"/>
      <w:b/>
      <w:bCs/>
      <w:sz w:val="24"/>
      <w:szCs w:val="20"/>
      <w:lang w:val="x-none" w:eastAsia="x-none"/>
    </w:rPr>
  </w:style>
  <w:style w:type="character" w:styleId="Hyperlink">
    <w:name w:val="Hyperlink"/>
    <w:rsid w:val="00DB7B90"/>
    <w:rPr>
      <w:color w:val="0000FF"/>
      <w:u w:val="single"/>
    </w:rPr>
  </w:style>
  <w:style w:type="paragraph" w:styleId="BodyText">
    <w:name w:val="Body Text"/>
    <w:basedOn w:val="Normal"/>
    <w:link w:val="BodyTextChar"/>
    <w:rsid w:val="00DB7B90"/>
    <w:pPr>
      <w:jc w:val="both"/>
    </w:pPr>
    <w:rPr>
      <w:lang w:val="x-none" w:eastAsia="x-none"/>
    </w:rPr>
  </w:style>
  <w:style w:type="character" w:customStyle="1" w:styleId="BodyTextChar">
    <w:name w:val="Body Text Char"/>
    <w:basedOn w:val="DefaultParagraphFont"/>
    <w:link w:val="BodyText"/>
    <w:rsid w:val="00DB7B90"/>
    <w:rPr>
      <w:rFonts w:ascii="Verdana" w:eastAsia="Times New Roman" w:hAnsi="Verdana" w:cs="Times New Roman"/>
      <w:sz w:val="20"/>
      <w:szCs w:val="20"/>
      <w:lang w:val="x-none" w:eastAsia="x-none"/>
    </w:rPr>
  </w:style>
  <w:style w:type="table" w:styleId="TableGrid">
    <w:name w:val="Table Grid"/>
    <w:basedOn w:val="TableNormal"/>
    <w:uiPriority w:val="39"/>
    <w:rsid w:val="004B29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669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mm-1@beml.co.in/rmt@beml.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KEERTHI PRIYA G</dc:creator>
  <cp:keywords/>
  <dc:description/>
  <cp:lastModifiedBy>SETHU EB</cp:lastModifiedBy>
  <cp:revision>14</cp:revision>
  <dcterms:created xsi:type="dcterms:W3CDTF">2019-04-20T03:35:00Z</dcterms:created>
  <dcterms:modified xsi:type="dcterms:W3CDTF">2020-10-07T11:02:00Z</dcterms:modified>
</cp:coreProperties>
</file>